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0" w:after="0"/>
        <w:ind w:left="0" w:right="0" w:hanging="0"/>
        <w:jc w:val="both"/>
        <w:rPr/>
      </w:pPr>
      <w:r>
        <w:rPr/>
      </w:r>
    </w:p>
    <w:p>
      <w:pPr>
        <w:pStyle w:val="Style21"/>
        <w:widowControl/>
        <w:spacing w:before="0" w:after="0"/>
        <w:ind w:left="0" w:right="0" w:hanging="0"/>
        <w:jc w:val="center"/>
        <w:rPr>
          <w:rFonts w:ascii="PT Serif" w:hAnsi="PT Serif"/>
          <w:b/>
          <w:b/>
          <w:bCs/>
          <w:sz w:val="28"/>
          <w:szCs w:val="28"/>
        </w:rPr>
      </w:pPr>
      <w:r>
        <w:rPr>
          <w:rFonts w:ascii="PT Serif" w:hAnsi="PT Serif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График приема граждан и представителей юридических лиц</w:t>
      </w:r>
    </w:p>
    <w:p>
      <w:pPr>
        <w:pStyle w:val="Style21"/>
        <w:widowControl/>
        <w:shd w:val="clear" w:fill="FFFFFF"/>
        <w:spacing w:before="0" w:after="0"/>
        <w:ind w:left="0" w:right="0" w:hanging="0"/>
        <w:jc w:val="center"/>
        <w:rPr>
          <w:rFonts w:ascii="PT Serif" w:hAnsi="PT Serif"/>
          <w:b/>
          <w:b/>
          <w:bCs/>
          <w:color w:val="000000"/>
          <w:sz w:val="28"/>
          <w:szCs w:val="28"/>
        </w:rPr>
      </w:pPr>
      <w:r>
        <w:rPr>
          <w:rFonts w:ascii="PT Serif" w:hAnsi="PT Serif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в Центре, отделе и отделениях лицензионно-разрешительной работы</w:t>
      </w:r>
    </w:p>
    <w:p>
      <w:pPr>
        <w:pStyle w:val="Style21"/>
        <w:widowControl/>
        <w:shd w:val="clear" w:fill="FFFFFF"/>
        <w:spacing w:before="0" w:after="0"/>
        <w:ind w:left="0" w:right="0" w:hanging="0"/>
        <w:jc w:val="center"/>
        <w:rPr>
          <w:rFonts w:ascii="Times New Roman;serif" w:hAnsi="Times New Roman;serif"/>
          <w:b/>
          <w:b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PT Serif" w:hAnsi="PT Serif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Управления Росгвардии по Оренбургской области</w:t>
      </w:r>
    </w:p>
    <w:tbl>
      <w:tblPr>
        <w:tblW w:w="14288" w:type="dxa"/>
        <w:jc w:val="left"/>
        <w:tblInd w:w="-70" w:type="dxa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3506"/>
        <w:gridCol w:w="2513"/>
        <w:gridCol w:w="6000"/>
        <w:gridCol w:w="2268"/>
      </w:tblGrid>
      <w:tr>
        <w:trPr/>
        <w:tc>
          <w:tcPr>
            <w:tcW w:w="3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FFFFFF" w:val="clear"/>
          </w:tcPr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Наименование подразделения ЛРР</w:t>
            </w:r>
          </w:p>
        </w:tc>
        <w:tc>
          <w:tcPr>
            <w:tcW w:w="251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fill="FFFFFF" w:val="clear"/>
            <w:tcMar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Обслуживаемая территория, адрес подразделения</w:t>
            </w:r>
          </w:p>
        </w:tc>
        <w:tc>
          <w:tcPr>
            <w:tcW w:w="60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fill="FFFFFF" w:val="clear"/>
            <w:tcMar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График приема граждан и  юридических лиц</w:t>
            </w:r>
          </w:p>
        </w:tc>
        <w:tc>
          <w:tcPr>
            <w:tcW w:w="226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fill="FFFFFF" w:val="clear"/>
            <w:tcMar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Контактные телефоны</w:t>
            </w:r>
          </w:p>
        </w:tc>
      </w:tr>
      <w:tr>
        <w:trPr/>
        <w:tc>
          <w:tcPr>
            <w:tcW w:w="3506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Центр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лицензионно-разрешительной работы</w:t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г. Оренбург,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ул. Кобозева, 58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По вопросам оборота оружия (граждане):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- вторник, пятница: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с 09.00 ч. до 12.00 ч., с 14.00 ч. до 17.00 ч.,</w:t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/>
            </w:pPr>
            <w:r>
              <w:rPr/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108"/>
              <w:jc w:val="both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  </w:t>
            </w:r>
            <w:r>
              <w:rPr>
                <w:rFonts w:ascii="PT Serif" w:hAnsi="PT Serif"/>
                <w:color w:val="000000"/>
                <w:sz w:val="24"/>
                <w:szCs w:val="24"/>
              </w:rPr>
              <w:t>-среда, четверг:</w:t>
            </w:r>
          </w:p>
          <w:p>
            <w:pPr>
              <w:pStyle w:val="Style30"/>
              <w:spacing w:lineRule="atLeast" w:line="270" w:before="0" w:after="0"/>
              <w:ind w:left="0" w:right="0" w:hanging="108"/>
              <w:jc w:val="both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с 09.00 ч. до 12.00 ч., с 14.00 ч. до 17.00 ч.,</w:t>
            </w:r>
          </w:p>
          <w:p>
            <w:pPr>
              <w:pStyle w:val="Style30"/>
              <w:spacing w:lineRule="atLeast" w:line="255" w:before="0" w:after="0"/>
              <w:ind w:left="0" w:right="0" w:hanging="108"/>
              <w:jc w:val="both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 xml:space="preserve">  </w:t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По вопросам оборота оружия, частной охранной, детективной деятельности (юридические лица, частные детективы)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- вторник, четверг: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с 09.00 ч. до 12.00 ч., с 14.00 ч. до 17.00 ч.</w:t>
            </w:r>
          </w:p>
          <w:p>
            <w:pPr>
              <w:pStyle w:val="Style30"/>
              <w:spacing w:lineRule="atLeast" w:line="360" w:before="0" w:after="0"/>
              <w:ind w:left="0" w:right="0" w:hanging="0"/>
              <w:jc w:val="both"/>
              <w:rPr/>
            </w:pPr>
            <w:r>
              <w:rPr/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strike w:val="false"/>
                <w:dstrike w:val="false"/>
                <w:color w:val="000000"/>
                <w:sz w:val="24"/>
                <w:szCs w:val="24"/>
                <w:u w:val="none"/>
                <w:effect w:val="none"/>
              </w:rPr>
              <w:t xml:space="preserve">(3532) </w:t>
            </w:r>
            <w:r>
              <w:rPr>
                <w:rFonts w:ascii="PT Serif" w:hAnsi="PT Serif"/>
                <w:color w:val="000000"/>
                <w:sz w:val="24"/>
                <w:szCs w:val="24"/>
              </w:rPr>
              <w:t>44-59-37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(3532) 44-59-38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(3532) 44-59-36</w:t>
            </w:r>
          </w:p>
          <w:p>
            <w:pPr>
              <w:pStyle w:val="Style30"/>
              <w:spacing w:before="0" w:after="0"/>
              <w:ind w:left="0" w:right="0" w:hanging="0"/>
              <w:rPr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Кабинет для приема граждан</w:t>
            </w:r>
            <w:r>
              <w:rPr>
                <w:rFonts w:ascii="PT Serif" w:hAnsi="PT Serif"/>
                <w:color w:val="000000"/>
                <w:sz w:val="24"/>
                <w:szCs w:val="24"/>
              </w:rPr>
              <w:t>: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(3532) 44-59-</w:t>
            </w:r>
            <w:r>
              <w:rPr>
                <w:rFonts w:ascii="PT Serif" w:hAnsi="PT Serif"/>
                <w:color w:val="000000"/>
                <w:sz w:val="24"/>
                <w:szCs w:val="24"/>
                <w:lang w:val="ru-RU"/>
              </w:rPr>
              <w:t>47</w:t>
            </w:r>
            <w:r>
              <w:rPr>
                <w:rFonts w:ascii="PT Serif" w:hAnsi="PT Serif"/>
                <w:color w:val="000000"/>
                <w:sz w:val="24"/>
                <w:szCs w:val="24"/>
              </w:rPr>
              <w:t xml:space="preserve">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по вопросам оборота оружия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(3532) 44-59-</w:t>
            </w:r>
            <w:r>
              <w:rPr>
                <w:rFonts w:ascii="PT Serif" w:hAnsi="PT Serif"/>
                <w:color w:val="000000"/>
                <w:sz w:val="24"/>
                <w:szCs w:val="24"/>
                <w:lang w:val="ru-RU"/>
              </w:rPr>
              <w:t>56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частная охранная деятельность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  <w:szCs w:val="24"/>
              </w:rPr>
              <w:t>Канцелярия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 xml:space="preserve">(3532) 44-62-89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  <w:sz w:val="24"/>
                <w:szCs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факс: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  <w:szCs w:val="24"/>
              </w:rPr>
              <w:t>(3532) 44-59-60</w:t>
            </w:r>
          </w:p>
          <w:p>
            <w:pPr>
              <w:pStyle w:val="Style30"/>
              <w:spacing w:before="0" w:after="0"/>
              <w:ind w:left="0" w:right="0" w:hanging="0"/>
              <w:rPr/>
            </w:pPr>
            <w:r>
              <w:rPr/>
            </w:r>
          </w:p>
        </w:tc>
      </w:tr>
      <w:tr>
        <w:trPr/>
        <w:tc>
          <w:tcPr>
            <w:tcW w:w="3506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Отдел лицензионно-разрешительной работы «Оренбургский»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(по городу Оренбургу, Соль-Илецкому городскому округу, Оренбургскому, Акбулакскому, Беляевскому, Саракташскому и Переволоцкому районам)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/>
            </w:pPr>
            <w:r>
              <w:rPr/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г. Оренбург,  Оренбургский и Беляевский районы,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г. Оренбург,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пр. Гагарина, 10»Б»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пятница: с 09.00 ч. до 12.00 ч., с 14.00 ч. до 17.00 ч.,</w:t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оружия, частной охранной деятельности (юридические лица):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(3532) 44-05-75,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(3532) 44-05-76,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(3532) 44-05-72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по вопросам оборота оружия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(3532) 44-05-74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частные охранные организации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Соль-Илецкий городской округ</w:t>
            </w:r>
          </w:p>
          <w:p>
            <w:pPr>
              <w:pStyle w:val="Style30"/>
              <w:spacing w:before="0" w:after="0"/>
              <w:ind w:left="0" w:right="0" w:hanging="0"/>
              <w:rPr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г. Соль-Илецк,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Садовая, 24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 xml:space="preserve">  </w:t>
            </w:r>
            <w:r>
              <w:rPr>
                <w:rFonts w:ascii="PT Serif" w:hAnsi="PT Serif"/>
                <w:color w:val="000000"/>
                <w:sz w:val="24"/>
              </w:rPr>
              <w:t>- вторник, пятница: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(35336) 2-79-81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Переволоцкий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п. Переволоцкий, </w:t>
              <w:br/>
              <w:t>ул. Ленинская, 85 Б</w:t>
            </w:r>
          </w:p>
          <w:p>
            <w:pPr>
              <w:pStyle w:val="Style30"/>
              <w:spacing w:before="0" w:after="0"/>
              <w:ind w:left="0" w:right="0" w:hanging="0"/>
              <w:jc w:val="left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Times New Roman;serif" w:hAnsi="Times New Roman;serif"/>
                <w:color w:val="000000"/>
                <w:sz w:val="24"/>
              </w:rPr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 xml:space="preserve"> </w:t>
            </w:r>
            <w:r>
              <w:rPr>
                <w:rFonts w:ascii="PT Serif" w:hAnsi="PT Serif"/>
                <w:color w:val="000000"/>
                <w:sz w:val="24"/>
              </w:rPr>
              <w:t>- вторник, пятница: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</w:t>
            </w:r>
            <w:r>
              <w:rPr>
                <w:rFonts w:ascii="PT Serif" w:hAnsi="PT Serif"/>
                <w:color w:val="000000"/>
                <w:sz w:val="24"/>
                <w:lang w:val="ru-RU"/>
              </w:rPr>
              <w:t>2</w:t>
            </w:r>
            <w:r>
              <w:rPr>
                <w:rFonts w:ascii="PT Serif" w:hAnsi="PT Serif"/>
                <w:color w:val="000000"/>
                <w:sz w:val="24"/>
              </w:rPr>
              <w:t xml:space="preserve">) </w:t>
            </w:r>
            <w:r>
              <w:rPr>
                <w:rFonts w:ascii="PT Serif" w:hAnsi="PT Serif"/>
                <w:color w:val="000000"/>
                <w:sz w:val="24"/>
                <w:lang w:val="ru-RU"/>
              </w:rPr>
              <w:t>44</w:t>
            </w:r>
            <w:r>
              <w:rPr>
                <w:rFonts w:ascii="PT Serif" w:hAnsi="PT Serif"/>
                <w:color w:val="000000"/>
                <w:sz w:val="24"/>
              </w:rPr>
              <w:t>-</w:t>
            </w:r>
            <w:r>
              <w:rPr>
                <w:rFonts w:ascii="PT Serif" w:hAnsi="PT Serif"/>
                <w:color w:val="000000"/>
                <w:sz w:val="24"/>
                <w:lang w:val="ru-RU"/>
              </w:rPr>
              <w:t>05</w:t>
            </w:r>
            <w:r>
              <w:rPr>
                <w:rFonts w:ascii="PT Serif" w:hAnsi="PT Serif"/>
                <w:color w:val="000000"/>
                <w:sz w:val="24"/>
              </w:rPr>
              <w:t>-</w:t>
            </w:r>
            <w:r>
              <w:rPr>
                <w:rFonts w:ascii="PT Serif" w:hAnsi="PT Serif"/>
                <w:color w:val="000000"/>
                <w:sz w:val="24"/>
                <w:lang w:val="ru-RU"/>
              </w:rPr>
              <w:t>72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Саракташский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п. Саракташ,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Вокзальная, 19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36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пятница: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(35333) 6-</w:t>
            </w:r>
            <w:r>
              <w:rPr>
                <w:rFonts w:ascii="PT Serif" w:hAnsi="PT Serif"/>
                <w:color w:val="000000"/>
                <w:sz w:val="24"/>
                <w:lang w:val="ru-RU"/>
              </w:rPr>
              <w:t>58</w:t>
            </w:r>
            <w:r>
              <w:rPr>
                <w:rFonts w:ascii="PT Serif" w:hAnsi="PT Serif"/>
                <w:color w:val="000000"/>
                <w:sz w:val="24"/>
              </w:rPr>
              <w:t>-5</w:t>
            </w:r>
            <w:r>
              <w:rPr>
                <w:rFonts w:ascii="PT Serif" w:hAnsi="PT Serif"/>
                <w:color w:val="000000"/>
                <w:sz w:val="24"/>
                <w:lang w:val="ru-RU"/>
              </w:rPr>
              <w:t>0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</w:r>
          </w:p>
          <w:p>
            <w:pPr>
              <w:pStyle w:val="Style30"/>
              <w:spacing w:before="0" w:after="0"/>
              <w:ind w:left="0" w:right="0" w:hanging="0"/>
              <w:jc w:val="left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                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Акбулакский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п. Акбулак,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Кирова, 48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пятница: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(35335) 2-50-55</w:t>
            </w:r>
          </w:p>
        </w:tc>
      </w:tr>
      <w:tr>
        <w:trPr/>
        <w:tc>
          <w:tcPr>
            <w:tcW w:w="3506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Отделение лицензионно-разрешительной работы «Орское»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(по городу Орску, городу Новотроицку, городу Кувандык, городу Медногорску, Гайскому городскому округу, Кувандыкскому и Новоорскому районам)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/>
            </w:pPr>
            <w:r>
              <w:rPr/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г. Орск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 Радищева, 61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- вторник, </w:t>
            </w:r>
            <w:r>
              <w:rPr>
                <w:rFonts w:ascii="PT Serif" w:hAnsi="PT Serif"/>
                <w:color w:val="000000"/>
                <w:sz w:val="24"/>
              </w:rPr>
              <w:t>четверг</w:t>
            </w:r>
            <w:r>
              <w:rPr>
                <w:rFonts w:ascii="PT Serif" w:hAnsi="PT Serif"/>
                <w:color w:val="000000"/>
                <w:sz w:val="24"/>
              </w:rPr>
              <w:t>: с 09.00 ч. до 12.00 ч., с 14.00 ч. до 17.00 ч.</w:t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108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 </w:t>
            </w:r>
            <w:r>
              <w:rPr>
                <w:rFonts w:ascii="PT Serif" w:hAnsi="PT Serif"/>
                <w:color w:val="000000"/>
                <w:sz w:val="24"/>
              </w:rPr>
              <w:t>- четверг: с 09.00 ч. до 12.00 ч., с 14.00 ч. до 17.00 ч.,</w:t>
            </w:r>
          </w:p>
          <w:p>
            <w:pPr>
              <w:pStyle w:val="Style30"/>
              <w:spacing w:lineRule="atLeast" w:line="255" w:before="0" w:after="0"/>
              <w:ind w:left="0" w:right="0" w:hanging="108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оружия, частной охранной деятельности (юридические лица):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rPr>
                <w:rFonts w:ascii="Times New Roman;serif" w:hAnsi="Times New Roman;serif"/>
                <w:strike w:val="false"/>
                <w:dstrike w:val="false"/>
                <w:color w:val="666666"/>
                <w:sz w:val="24"/>
                <w:u w:val="none"/>
                <w:effect w:val="none"/>
              </w:rPr>
            </w:pPr>
            <w:bookmarkStart w:id="0" w:name="__DdeLink__1638_240963815"/>
            <w:bookmarkEnd w:id="0"/>
            <w:r>
              <w:rPr>
                <w:rFonts w:ascii="PT Serif" w:hAnsi="PT Serif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(3537) 20-33-65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(3537) 26-74-15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(3537) 26-77-12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г. Новотроицк,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Зеленая, 7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- вторник, </w:t>
            </w:r>
            <w:r>
              <w:rPr>
                <w:rFonts w:ascii="PT Serif" w:hAnsi="PT Serif"/>
                <w:color w:val="000000"/>
                <w:sz w:val="24"/>
              </w:rPr>
              <w:t>четверг</w:t>
            </w:r>
            <w:r>
              <w:rPr>
                <w:rFonts w:ascii="PT Serif" w:hAnsi="PT Serif"/>
                <w:color w:val="000000"/>
                <w:sz w:val="24"/>
              </w:rPr>
              <w:t>: с 09.00 ч. до 12.00 ч., с 14.00 ч. до 17.00 ч.,</w:t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108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 </w:t>
            </w:r>
            <w:r>
              <w:rPr>
                <w:rFonts w:ascii="PT Serif" w:hAnsi="PT Serif"/>
                <w:color w:val="000000"/>
                <w:sz w:val="24"/>
              </w:rPr>
              <w:t>-четверг: с 09.00 ч. до 12.00 ч., с 14.00 ч. до 17.00 ч.</w:t>
            </w:r>
          </w:p>
          <w:p>
            <w:pPr>
              <w:pStyle w:val="Style30"/>
              <w:spacing w:lineRule="atLeast" w:line="255" w:before="0" w:after="0"/>
              <w:ind w:left="0" w:right="0" w:hanging="108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оружия, частной охранной деятельности (юридические лица)</w:t>
            </w:r>
          </w:p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(3537) 68-41-01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г. Медногорск,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Максима Горького, 21</w:t>
            </w:r>
          </w:p>
          <w:p>
            <w:pPr>
              <w:pStyle w:val="Style30"/>
              <w:spacing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(граждане):</w:t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 с 09.00 ч. до 12.00 ч., с 14.00 ч. до 17.00 ч.</w:t>
            </w:r>
          </w:p>
          <w:p>
            <w:pPr>
              <w:pStyle w:val="Style30"/>
              <w:spacing w:lineRule="atLeast" w:line="255" w:before="0" w:after="0"/>
              <w:ind w:left="0" w:right="0" w:hanging="108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  <w:r>
              <w:rPr>
                <w:rFonts w:ascii="PT Serif" w:hAnsi="PT Serif"/>
                <w:b/>
                <w:color w:val="000000"/>
                <w:sz w:val="24"/>
              </w:rPr>
              <w:t xml:space="preserve">По вопросам оборота оружия, частной охранной деятельности (юридические лица), </w:t>
            </w:r>
            <w:r>
              <w:rPr>
                <w:rFonts w:ascii="PT Serif" w:hAnsi="PT Serif"/>
                <w:b/>
                <w:color w:val="000000"/>
                <w:sz w:val="24"/>
                <w:lang w:val="ru-RU"/>
              </w:rPr>
              <w:t>п</w:t>
            </w:r>
            <w:r>
              <w:rPr>
                <w:rFonts w:ascii="PT Serif" w:hAnsi="PT Serif"/>
                <w:b/>
                <w:color w:val="000000"/>
                <w:sz w:val="24"/>
              </w:rPr>
              <w:t>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108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-среда, четверг: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left"/>
              <w:rPr>
                <w:rFonts w:ascii="PT Serif" w:hAnsi="PT Serif" w:eastAsia="" w:cs=""/>
                <w:color w:val="000000"/>
                <w:kern w:val="0"/>
                <w:sz w:val="24"/>
                <w:szCs w:val="22"/>
                <w:lang w:val="ru-RU" w:eastAsia="ru-RU" w:bidi="ar-SA"/>
              </w:rPr>
            </w:pPr>
            <w:r>
              <w:rPr>
                <w:rFonts w:eastAsia="" w:cs="" w:ascii="PT Serif" w:hAnsi="PT Serif"/>
                <w:color w:val="000000"/>
                <w:kern w:val="0"/>
                <w:sz w:val="24"/>
                <w:szCs w:val="22"/>
                <w:lang w:val="ru-RU" w:eastAsia="ru-RU" w:bidi="ar-SA"/>
              </w:rPr>
              <w:t>(35379)3-01-58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</w:r>
          </w:p>
          <w:p>
            <w:pPr>
              <w:pStyle w:val="Style30"/>
              <w:spacing w:before="0" w:after="0"/>
              <w:ind w:left="0" w:right="0" w:hanging="0"/>
              <w:jc w:val="left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 xml:space="preserve">                  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Кувандыкский городской округ</w:t>
            </w:r>
          </w:p>
          <w:p>
            <w:pPr>
              <w:pStyle w:val="Style30"/>
              <w:spacing w:before="0" w:after="0"/>
              <w:ind w:left="0" w:right="0" w:hanging="0"/>
              <w:rPr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г. Кувандык, ул. Оренбургская, 12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  с 09.00 ч. до 12.00 ч., с 14.00 ч. до 17.00 ч.</w:t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108"/>
              <w:jc w:val="both"/>
              <w:rPr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 среда, четверг :с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(35361) 3-26-24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Гайский городской округ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  <w:r>
              <w:rPr>
                <w:rFonts w:ascii="PT Serif" w:hAnsi="PT Serif"/>
                <w:color w:val="000000"/>
                <w:sz w:val="24"/>
              </w:rPr>
              <w:t xml:space="preserve">г. Гай,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Орская, 101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 с 09.00 ч. до 12.00 ч., с 14.00 ч. до 17.00 ч.,</w:t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108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  <w:r>
              <w:rPr>
                <w:rFonts w:ascii="PT Serif" w:hAnsi="PT Serif"/>
                <w:color w:val="000000"/>
                <w:sz w:val="24"/>
              </w:rPr>
              <w:t>- среда, четверг: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 </w:t>
            </w:r>
            <w:r>
              <w:rPr>
                <w:rFonts w:ascii="PT Serif" w:hAnsi="PT Serif"/>
                <w:color w:val="000000"/>
                <w:sz w:val="24"/>
              </w:rPr>
              <w:t>(</w:t>
            </w:r>
            <w:bookmarkStart w:id="1" w:name="__DdeLink__165_4051694785"/>
            <w:r>
              <w:rPr>
                <w:rFonts w:ascii="PT Serif" w:hAnsi="PT Serif"/>
                <w:color w:val="000000"/>
                <w:sz w:val="24"/>
              </w:rPr>
              <w:t>35362) 4-02-64</w:t>
            </w:r>
            <w:bookmarkEnd w:id="1"/>
            <w:r>
              <w:rPr>
                <w:rFonts w:ascii="PT Serif" w:hAnsi="PT Serif"/>
                <w:color w:val="000000"/>
                <w:sz w:val="24"/>
              </w:rPr>
              <w:br/>
              <w:t xml:space="preserve"> </w:t>
            </w:r>
            <w:r>
              <w:rPr>
                <w:rFonts w:ascii="PT Serif" w:hAnsi="PT Serif"/>
                <w:color w:val="000000"/>
                <w:sz w:val="24"/>
                <w:lang w:val="ru-RU"/>
              </w:rPr>
              <w:t>(</w:t>
            </w:r>
            <w:r>
              <w:rPr>
                <w:rFonts w:ascii="PT Serif" w:hAnsi="PT Serif"/>
                <w:color w:val="000000"/>
                <w:sz w:val="24"/>
              </w:rPr>
              <w:t>35362) 4-</w:t>
            </w:r>
            <w:r>
              <w:rPr>
                <w:rFonts w:ascii="PT Serif" w:hAnsi="PT Serif"/>
                <w:color w:val="000000"/>
                <w:sz w:val="24"/>
                <w:lang w:val="ru-RU"/>
              </w:rPr>
              <w:t>90</w:t>
            </w:r>
            <w:r>
              <w:rPr>
                <w:rFonts w:ascii="PT Serif" w:hAnsi="PT Serif"/>
                <w:color w:val="000000"/>
                <w:sz w:val="24"/>
              </w:rPr>
              <w:t>-</w:t>
            </w:r>
            <w:r>
              <w:rPr>
                <w:rFonts w:ascii="PT Serif" w:hAnsi="PT Serif"/>
                <w:color w:val="000000"/>
                <w:sz w:val="24"/>
                <w:lang w:val="ru-RU"/>
              </w:rPr>
              <w:t>86</w:t>
            </w:r>
            <w:r>
              <w:rPr>
                <w:rFonts w:ascii="PT Serif" w:hAnsi="PT Serif"/>
                <w:color w:val="000000"/>
                <w:sz w:val="24"/>
              </w:rPr>
              <w:t xml:space="preserve">             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</w:r>
          </w:p>
          <w:p>
            <w:pPr>
              <w:pStyle w:val="Style30"/>
              <w:spacing w:before="0" w:after="0"/>
              <w:ind w:left="0" w:right="0" w:hanging="0"/>
              <w:jc w:val="left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 xml:space="preserve">        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Новоорский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п. Новоорск,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Ленина, 4 «А»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 с 09.00 ч. до 12.00 ч., с 14.00 ч. до 17.00 ч.,</w:t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360" w:before="0" w:after="0"/>
              <w:ind w:left="0" w:right="0" w:hanging="108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  <w:r>
              <w:rPr>
                <w:rFonts w:ascii="PT Serif" w:hAnsi="PT Serif"/>
                <w:color w:val="000000"/>
                <w:sz w:val="24"/>
              </w:rPr>
              <w:t>-среда, четверг: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(35363) 3-20-58</w:t>
            </w:r>
          </w:p>
        </w:tc>
      </w:tr>
      <w:tr>
        <w:trPr/>
        <w:tc>
          <w:tcPr>
            <w:tcW w:w="3506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Отделение лицензионно-разрешительной работы «Бугурусланское»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(по городу Бугуруслану, Абдулинскому городскому округу, Бугурусланскому, Матвеевскому, Северному и Асекеевскому районам)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/>
            </w:pPr>
            <w:r>
              <w:rPr/>
            </w:r>
          </w:p>
          <w:p>
            <w:pPr>
              <w:pStyle w:val="Style30"/>
              <w:spacing w:before="0" w:after="0"/>
              <w:ind w:left="0" w:right="0" w:hanging="0"/>
              <w:jc w:val="left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 xml:space="preserve">                                       </w:t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Бугурусланский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г. Бугуруслан,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Краснознаменная, 93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(35352) 6-60-35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Абдулинский городской округ, Матвеевский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г. Абдулино,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Коммунистическая, 65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 с 09.00 ч. до 12.00 ч., с 14.00 ч. до 17.00 ч.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(35355) 2-63-95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Асекеевский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с. Асекеево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ул. Салихъянова, 7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- вторник, четверг: с 09.00 ч. до 12.00 ч., с 14.00 ч. до 17.00 ч.                                                                                               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(35351) 2-80-06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Северный район</w:t>
            </w:r>
          </w:p>
          <w:p>
            <w:pPr>
              <w:pStyle w:val="Style30"/>
              <w:spacing w:before="0" w:after="0"/>
              <w:ind w:left="0" w:right="0" w:hanging="0"/>
              <w:rPr/>
            </w:pPr>
            <w:r>
              <w:rPr/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с. Северное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Первомайская, 12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среда, пятница: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(35354) 2-29-69</w:t>
            </w:r>
          </w:p>
        </w:tc>
      </w:tr>
      <w:tr>
        <w:trPr/>
        <w:tc>
          <w:tcPr>
            <w:tcW w:w="3506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center"/>
              <w:rPr/>
            </w:pPr>
            <w:r>
              <w:rPr>
                <w:rFonts w:ascii="PT Serif" w:hAnsi="PT Serif"/>
                <w:b/>
                <w:color w:val="000000"/>
                <w:sz w:val="24"/>
              </w:rPr>
              <w:t>Отделение лицензионно-разрешительной работы «Бузулукское»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/>
            </w:pPr>
            <w:r>
              <w:rPr>
                <w:rFonts w:ascii="PT Serif" w:hAnsi="PT Serif"/>
                <w:b/>
                <w:color w:val="000000"/>
                <w:sz w:val="24"/>
              </w:rPr>
              <w:t>(по городу Бузулуку, Сорочинскому городскому округу, Бузулукскому, Курманаевскому, Красногвардейскому, Тоцкому и Грачевскому района)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color w:val="000000"/>
                <w:highlight w:val="yellow"/>
              </w:rPr>
            </w:pPr>
            <w:r>
              <w:rPr>
                <w:color w:val="000000"/>
                <w:highlight w:val="yellow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Бузулукский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  <w:r>
              <w:rPr>
                <w:rFonts w:ascii="PT Serif" w:hAnsi="PT Serif"/>
                <w:color w:val="000000"/>
                <w:sz w:val="24"/>
              </w:rPr>
              <w:t>Курманаевский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Грачевский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г. Бузулук,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ул. Рожкова, 19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среда: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(35342) 7-42-99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Сорочинский городской округ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г. Сорочинск,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ул. Чернышевского, 16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среда: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(35346) 6-01-20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  <w:r>
              <w:rPr>
                <w:rFonts w:ascii="PT Serif" w:hAnsi="PT Serif"/>
                <w:color w:val="000000"/>
                <w:sz w:val="24"/>
              </w:rPr>
              <w:t>Тоцкий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с. Тоцк,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Стерелюхина, 2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> </w:t>
            </w:r>
            <w:r>
              <w:rPr>
                <w:rFonts w:ascii="PT Serif" w:hAnsi="PT Serif"/>
                <w:color w:val="000000"/>
                <w:sz w:val="24"/>
              </w:rPr>
              <w:t>- вторник, среда: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(35349) 2-50-61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Красногвардейский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с. Донское,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пр. Гагарина, 45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strike w:val="false"/>
                <w:dstrike w:val="false"/>
                <w:color w:val="666666"/>
                <w:sz w:val="24"/>
                <w:u w:val="none"/>
                <w:effect w:val="none"/>
              </w:rPr>
            </w:pPr>
            <w:r>
              <w:rPr>
                <w:rFonts w:ascii="Times New Roman;serif" w:hAnsi="Times New Roman;serif"/>
                <w:strike w:val="false"/>
                <w:dstrike w:val="false"/>
                <w:color w:val="666666"/>
                <w:sz w:val="24"/>
                <w:u w:val="none"/>
                <w:effect w:val="none"/>
              </w:rPr>
            </w:r>
          </w:p>
        </w:tc>
      </w:tr>
      <w:tr>
        <w:trPr/>
        <w:tc>
          <w:tcPr>
            <w:tcW w:w="3506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Отделение лицензионно-разрешительной работы «Октябрьское»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(по Октябрьскому, Сакмарскому, Шарлыкскому, Александровскому, Тюльганскому и Пономаревскому районам)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Сакмарский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с. Сакмара, Фельдшерская, 13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пятница: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(35331) 2-12-92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Октябрьский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с. Октябрьское,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Лесная, 2 «а»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- вторник, пятница: с 09.00 ч. до 12.00 ч., с 14.00 ч. до 17.00 ч.      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(35330) 2-10-</w:t>
            </w:r>
            <w:r>
              <w:rPr>
                <w:rFonts w:ascii="Times New Roman;serif" w:hAnsi="Times New Roman;serif"/>
                <w:color w:val="000000"/>
                <w:sz w:val="24"/>
              </w:rPr>
              <w:t>02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Normal"/>
              <w:widowControl/>
              <w:suppressAutoHyphens w:val="true"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Шарлыкский, Пономаревский районы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с. Шарлык, ул. Фрунзе, 23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</w:rPr>
              <w:t xml:space="preserve"> </w:t>
            </w:r>
            <w:r>
              <w:rPr>
                <w:rFonts w:ascii="PT Serif" w:hAnsi="PT Serif"/>
                <w:color w:val="000000"/>
                <w:sz w:val="24"/>
              </w:rPr>
              <w:t>- вторник, пятница: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strike w:val="false"/>
                <w:dstrike w:val="false"/>
                <w:color w:val="666666"/>
                <w:sz w:val="24"/>
                <w:u w:val="none"/>
                <w:effect w:val="none"/>
              </w:rPr>
            </w:pPr>
            <w:bookmarkStart w:id="2" w:name="__DdeLink__1327_3836258077"/>
            <w:bookmarkEnd w:id="2"/>
            <w:r>
              <w:rPr>
                <w:rFonts w:ascii="PT Serif" w:hAnsi="PT Serif"/>
                <w:strike w:val="false"/>
                <w:dstrike w:val="false"/>
                <w:color w:val="000000"/>
                <w:sz w:val="24"/>
                <w:u w:val="none"/>
                <w:effect w:val="none"/>
              </w:rPr>
              <w:t>(35358) 2-61-40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Тюльганский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п. Тюльган,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Октябрьская, 10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пятница: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(35332) 2-90-05</w:t>
            </w:r>
          </w:p>
        </w:tc>
      </w:tr>
      <w:tr>
        <w:trPr/>
        <w:tc>
          <w:tcPr>
            <w:tcW w:w="3506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Отделение лицензионно-разрешительной работы «Илекское»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(по Илекскому, Новосергиевскому, Первомайскому и Ташлинскому районам)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/>
            </w:pPr>
            <w:r>
              <w:rPr/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Илекский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Ташлинский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с. Илек, ул.Пугачевская, 1 «а»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- вторник, </w:t>
            </w:r>
            <w:r>
              <w:rPr>
                <w:rFonts w:ascii="PT Serif" w:hAnsi="PT Serif"/>
                <w:color w:val="000000"/>
                <w:sz w:val="24"/>
              </w:rPr>
              <w:t>четверг</w:t>
            </w:r>
            <w:r>
              <w:rPr>
                <w:rFonts w:ascii="PT Serif" w:hAnsi="PT Serif"/>
                <w:color w:val="000000"/>
                <w:sz w:val="24"/>
              </w:rPr>
              <w:t>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(35337) 2-77-01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Новосергиевский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п. Новосергиевка,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Краснопартизанская, д. 23 «а»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- вторник, </w:t>
            </w:r>
            <w:r>
              <w:rPr>
                <w:rFonts w:ascii="PT Serif" w:hAnsi="PT Serif"/>
                <w:color w:val="000000"/>
                <w:sz w:val="24"/>
              </w:rPr>
              <w:t>четверг</w:t>
            </w:r>
            <w:r>
              <w:rPr>
                <w:rFonts w:ascii="PT Serif" w:hAnsi="PT Serif"/>
                <w:color w:val="000000"/>
                <w:sz w:val="24"/>
              </w:rPr>
              <w:t>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  <w:lang w:val="ru-RU"/>
              </w:rPr>
            </w:pPr>
            <w:r>
              <w:rPr>
                <w:rFonts w:ascii="PT Serif" w:hAnsi="PT Serif"/>
                <w:color w:val="000000"/>
                <w:sz w:val="24"/>
                <w:lang w:val="ru-RU"/>
              </w:rPr>
              <w:t>(35339) 2-90-24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  <w:sz w:val="24"/>
                <w:lang w:val="ru-RU"/>
              </w:rPr>
            </w:pPr>
            <w:r>
              <w:rPr>
                <w:rFonts w:ascii="PT Serif" w:hAnsi="PT Serif"/>
                <w:color w:val="000000"/>
                <w:sz w:val="24"/>
                <w:lang w:val="ru-RU"/>
              </w:rPr>
            </w:r>
          </w:p>
          <w:p>
            <w:pPr>
              <w:pStyle w:val="Style30"/>
              <w:spacing w:before="0" w:after="0"/>
              <w:ind w:left="0" w:right="0" w:hanging="0"/>
              <w:jc w:val="left"/>
              <w:rPr>
                <w:rFonts w:ascii="Times New Roman;serif" w:hAnsi="Times New Roman;serif"/>
                <w:color w:val="000000"/>
                <w:sz w:val="24"/>
                <w:lang w:val="ru-RU"/>
              </w:rPr>
            </w:pPr>
            <w:r>
              <w:rPr>
                <w:rFonts w:ascii="PT Serif" w:hAnsi="PT Serif"/>
                <w:color w:val="000000"/>
                <w:sz w:val="24"/>
                <w:lang w:val="ru-RU"/>
              </w:rPr>
              <w:t xml:space="preserve">                            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Первомайский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п. Первомайский, ул. Гагарина, 3 «а»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- вторник, </w:t>
            </w:r>
            <w:r>
              <w:rPr>
                <w:rFonts w:ascii="PT Serif" w:hAnsi="PT Serif"/>
                <w:color w:val="000000"/>
                <w:sz w:val="24"/>
              </w:rPr>
              <w:t>четверг</w:t>
            </w:r>
            <w:r>
              <w:rPr>
                <w:rFonts w:ascii="PT Serif" w:hAnsi="PT Serif"/>
                <w:color w:val="000000"/>
                <w:sz w:val="24"/>
              </w:rPr>
              <w:t>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(35348) 2-10-42</w:t>
            </w:r>
          </w:p>
        </w:tc>
      </w:tr>
      <w:tr>
        <w:trPr/>
        <w:tc>
          <w:tcPr>
            <w:tcW w:w="3506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Отделение лицензионно-разрешительной работы «Ясненское»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(по городу Ясный, ЗАТО "Комаровский", Ясненскому, Светлинскому, Адамовскому и Домбаровскому районам)</w:t>
            </w:r>
          </w:p>
          <w:p>
            <w:pPr>
              <w:pStyle w:val="Style30"/>
              <w:spacing w:before="0" w:after="0"/>
              <w:ind w:left="0" w:right="0" w:hanging="0"/>
              <w:jc w:val="center"/>
              <w:rPr/>
            </w:pPr>
            <w:r>
              <w:rPr/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Домбаровский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п. Домбаровский,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ул. </w:t>
            </w:r>
            <w:r>
              <w:rPr>
                <w:rFonts w:eastAsia="" w:cs="" w:ascii="PT Serif" w:hAnsi="PT Serif"/>
                <w:color w:val="000000"/>
                <w:kern w:val="0"/>
                <w:sz w:val="24"/>
                <w:szCs w:val="22"/>
                <w:lang w:val="ru-RU" w:eastAsia="ru-RU" w:bidi="ar-SA"/>
              </w:rPr>
              <w:t>Горького</w:t>
            </w:r>
            <w:r>
              <w:rPr>
                <w:rFonts w:ascii="PT Serif" w:hAnsi="PT Serif"/>
                <w:color w:val="000000"/>
                <w:sz w:val="24"/>
              </w:rPr>
              <w:t>, 6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(35367) 2-00-15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Кваркенский район</w:t>
            </w:r>
          </w:p>
          <w:p>
            <w:pPr>
              <w:pStyle w:val="Style30"/>
              <w:spacing w:before="0" w:after="0"/>
              <w:ind w:left="0" w:right="0" w:hanging="0"/>
              <w:rPr/>
            </w:pPr>
            <w:r>
              <w:rPr/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п. Кваркено,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Пролетарская, 21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(35364) 2-25-04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Светлинский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п. Светлый, ул. Промышленный, 52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 четверг: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89251069667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Адамовский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п. Адамовка,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Майская, д. 75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(граждане), по вопросам оборота оружия, частной охранной деятельности (юридические лица), по вопросам выдачи удостоверения частного охранника: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четверг: с 09.00 ч. до 12.00 ч., с 14.00 ч. до 17.00 ч.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(35365) 2-28-93</w:t>
            </w:r>
          </w:p>
        </w:tc>
      </w:tr>
      <w:tr>
        <w:trPr/>
        <w:tc>
          <w:tcPr>
            <w:tcW w:w="350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160"/>
              <w:rPr>
                <w:rFonts w:ascii="PT Serif" w:hAnsi="PT Serif"/>
                <w:color w:val="000000"/>
                <w:sz w:val="4"/>
                <w:szCs w:val="4"/>
              </w:rPr>
            </w:pPr>
            <w:r>
              <w:rPr>
                <w:rFonts w:ascii="PT Serif" w:hAnsi="PT Serif"/>
                <w:color w:val="000000"/>
                <w:sz w:val="4"/>
                <w:szCs w:val="4"/>
              </w:rPr>
            </w:r>
          </w:p>
        </w:tc>
        <w:tc>
          <w:tcPr>
            <w:tcW w:w="2513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Ясненский район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 xml:space="preserve">г. Ясный, </w:t>
            </w:r>
          </w:p>
          <w:p>
            <w:pPr>
              <w:pStyle w:val="Style30"/>
              <w:spacing w:before="0" w:after="0"/>
              <w:ind w:left="0" w:right="0" w:hanging="0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ул. Уральская, 20</w:t>
            </w:r>
          </w:p>
        </w:tc>
        <w:tc>
          <w:tcPr>
            <w:tcW w:w="6000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jc w:val="both"/>
              <w:rPr>
                <w:rFonts w:ascii="Times New Roman;serif" w:hAnsi="Times New Roman;serif"/>
                <w:b/>
                <w:b/>
                <w:color w:val="000000"/>
                <w:sz w:val="24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 (граждане):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- вторник, пятница:</w:t>
            </w:r>
          </w:p>
          <w:p>
            <w:pPr>
              <w:pStyle w:val="Style30"/>
              <w:spacing w:lineRule="atLeast" w:line="270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color w:val="000000"/>
                <w:sz w:val="24"/>
              </w:rPr>
              <w:t>с 09.00 ч. до 12.00 ч., с 14.00 ч. до 17.00 ч.,</w:t>
            </w:r>
          </w:p>
          <w:p>
            <w:pPr>
              <w:pStyle w:val="Style30"/>
              <w:spacing w:lineRule="atLeast" w:line="255" w:before="0" w:after="0"/>
              <w:ind w:left="0" w:right="0" w:hanging="0"/>
              <w:jc w:val="both"/>
              <w:rPr>
                <w:rFonts w:ascii="PT Serif" w:hAnsi="PT Serif"/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>По вопросам оборота оружия, частной охранной деятельности (юридические лица)</w:t>
            </w:r>
          </w:p>
          <w:p>
            <w:pPr>
              <w:pStyle w:val="Style30"/>
              <w:spacing w:before="0" w:after="0"/>
              <w:ind w:left="0" w:right="0" w:hanging="0"/>
              <w:jc w:val="both"/>
              <w:rPr>
                <w:color w:val="000000"/>
              </w:rPr>
            </w:pPr>
            <w:r>
              <w:rPr>
                <w:rFonts w:ascii="PT Serif" w:hAnsi="PT Serif"/>
                <w:b/>
                <w:color w:val="000000"/>
                <w:sz w:val="24"/>
              </w:rPr>
              <w:t xml:space="preserve">- </w:t>
            </w:r>
            <w:r>
              <w:rPr>
                <w:rFonts w:ascii="PT Serif" w:hAnsi="PT Serif"/>
                <w:color w:val="000000"/>
                <w:sz w:val="24"/>
              </w:rPr>
              <w:t>вторник, четверг: с 09.00 ч. до 12.00 ч., с 14.00 ч. до 17.00 ч.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fill="FFFFFF" w:val="clear"/>
            <w:tcMar>
              <w:top w:w="0" w:type="dxa"/>
              <w:left w:w="0" w:type="dxa"/>
            </w:tcMar>
          </w:tcPr>
          <w:p>
            <w:pPr>
              <w:pStyle w:val="Style30"/>
              <w:spacing w:before="0" w:after="0"/>
              <w:ind w:left="0" w:right="0" w:hanging="0"/>
              <w:rPr>
                <w:rFonts w:ascii="Times New Roman;serif" w:hAnsi="Times New Roman;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(35368) 3-10-05</w:t>
            </w:r>
          </w:p>
        </w:tc>
      </w:tr>
    </w:tbl>
    <w:p>
      <w:pPr>
        <w:pStyle w:val="Style21"/>
        <w:widowControl/>
        <w:spacing w:before="0" w:after="0"/>
        <w:ind w:left="0" w:right="0" w:hanging="0"/>
        <w:jc w:val="both"/>
        <w:rPr>
          <w:rFonts w:ascii="PT Serif" w:hAnsi="PT Serif"/>
          <w:color w:val="000000"/>
        </w:rPr>
      </w:pPr>
      <w:r>
        <w:rPr/>
      </w:r>
    </w:p>
    <w:sectPr>
      <w:type w:val="nextPage"/>
      <w:pgSz w:orient="landscape" w:w="16838" w:h="11906"/>
      <w:pgMar w:left="1701" w:right="1074" w:header="0" w:top="750" w:footer="0" w:bottom="629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PT Astra Serif">
    <w:charset w:val="01"/>
    <w:family w:val="swiss"/>
    <w:pitch w:val="default"/>
  </w:font>
  <w:font w:name="PT Serif">
    <w:charset w:val="01"/>
    <w:family w:val="swiss"/>
    <w:pitch w:val="default"/>
  </w:font>
  <w:font w:name="Times New Roman">
    <w:altName w:val="serif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Style25"/>
    <w:next w:val="Style21"/>
    <w:qFormat/>
    <w:pPr>
      <w:outlineLvl w:val="0"/>
    </w:pPr>
    <w:rPr>
      <w:rFonts w:ascii="Liberation Serif" w:hAnsi="Liberation Serif" w:cs="Tahoma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>
    <w:name w:val="Интернет-ссылка"/>
    <w:basedOn w:val="DefaultParagraphFont"/>
    <w:uiPriority w:val="99"/>
    <w:unhideWhenUsed/>
    <w:rsid w:val="006a3f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cb50f4"/>
    <w:rPr>
      <w:color w:val="605E5C"/>
      <w:shd w:fill="E1DFDD" w:val="clear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f50b46"/>
    <w:rPr/>
  </w:style>
  <w:style w:type="character" w:styleId="Style15" w:customStyle="1">
    <w:name w:val="Нижний колонтитул Знак"/>
    <w:basedOn w:val="DefaultParagraphFont"/>
    <w:uiPriority w:val="99"/>
    <w:qFormat/>
    <w:rsid w:val="00f50b46"/>
    <w:rPr/>
  </w:style>
  <w:style w:type="character" w:styleId="Style16" w:customStyle="1">
    <w:name w:val="Выделение жирным"/>
    <w:qFormat/>
    <w:rPr>
      <w:b/>
      <w:bCs/>
    </w:rPr>
  </w:style>
  <w:style w:type="character" w:styleId="Style17" w:customStyle="1">
    <w:name w:val="Маркеры списка"/>
    <w:qFormat/>
    <w:rPr>
      <w:rFonts w:ascii="OpenSymbol" w:hAnsi="OpenSymbol" w:eastAsia="OpenSymbol" w:cs="OpenSymbol"/>
    </w:rPr>
  </w:style>
  <w:style w:type="character" w:styleId="Style18">
    <w:name w:val="Выделение"/>
    <w:qFormat/>
    <w:rPr>
      <w:i/>
      <w:iCs/>
    </w:rPr>
  </w:style>
  <w:style w:type="character" w:styleId="Style19" w:customStyle="1">
    <w:name w:val="Посещённая гиперссылка"/>
    <w:rPr>
      <w:color w:val="800000"/>
      <w:u w:val="single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1">
    <w:name w:val="Body Text"/>
    <w:basedOn w:val="Normal"/>
    <w:pPr>
      <w:spacing w:lineRule="auto" w:line="276" w:before="0" w:after="140"/>
    </w:pPr>
    <w:rPr/>
  </w:style>
  <w:style w:type="paragraph" w:styleId="Style22">
    <w:name w:val="List"/>
    <w:basedOn w:val="Style21"/>
    <w:pPr/>
    <w:rPr>
      <w:rFonts w:ascii="PT Astra Serif" w:hAnsi="PT Astra Serif"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5">
    <w:name w:val="Title"/>
    <w:basedOn w:val="Normal"/>
    <w:next w:val="Style21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f50b46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f50b46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9" w:customStyle="1">
    <w:name w:val="Блочная цитата"/>
    <w:basedOn w:val="Normal"/>
    <w:qFormat/>
    <w:pPr>
      <w:spacing w:before="0" w:after="283"/>
      <w:ind w:left="567" w:right="567" w:hanging="0"/>
    </w:pPr>
    <w:rPr/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1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1953</TotalTime>
  <Application>LibreOffice/6.4.7.2$Linux_X86_64 LibreOffice_project/40$Build-2</Application>
  <Pages>8</Pages>
  <Words>1775</Words>
  <Characters>10584</Characters>
  <CharactersWithSpaces>12374</CharactersWithSpaces>
  <Paragraphs>259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2023-10-08T09:13:00Z</dcterms:created>
  <dc:creator>Пользователь</dc:creator>
  <dc:description/>
  <dc:language>ru-RU</dc:language>
  <cp:lastModifiedBy/>
  <cp:lastPrinted>2023-08-18T16:50:00Z</cp:lastPrinted>
  <dcterms:modified xsi:type="dcterms:W3CDTF">2026-03-16T14:25:47Z</dcterms:modified>
  <cp:revision>395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